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Verdana" w:hAnsi="Verdana"/>
                    <w:b/>
                    <w:bCs/>
                    <w:iCs/>
                    <w:sz w:val="20"/>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E2AD75E" w:rsidR="00184B8C" w:rsidRPr="0036054C" w:rsidRDefault="0042454C" w:rsidP="00AB04C3">
                    <w:pPr>
                      <w:pStyle w:val="Betarp"/>
                      <w:spacing w:line="216" w:lineRule="auto"/>
                      <w:rPr>
                        <w:rFonts w:asciiTheme="majorHAnsi" w:eastAsiaTheme="majorEastAsia" w:hAnsiTheme="majorHAnsi" w:cstheme="majorBidi"/>
                        <w:color w:val="4472C4" w:themeColor="accent1"/>
                        <w:sz w:val="88"/>
                        <w:szCs w:val="88"/>
                        <w:lang w:val="lt-LT"/>
                      </w:rPr>
                    </w:pPr>
                    <w:r w:rsidRPr="0042454C">
                      <w:rPr>
                        <w:rFonts w:ascii="Verdana" w:hAnsi="Verdana"/>
                        <w:b/>
                        <w:bCs/>
                        <w:iCs/>
                        <w:sz w:val="20"/>
                      </w:rPr>
                      <w:t xml:space="preserve"> </w:t>
                    </w:r>
                    <w:r w:rsidRPr="0042454C">
                      <w:rPr>
                        <w:rFonts w:ascii="Verdana" w:hAnsi="Verdana"/>
                        <w:b/>
                        <w:bCs/>
                        <w:iCs/>
                        <w:sz w:val="20"/>
                      </w:rPr>
                      <w:t xml:space="preserve">VANDENS TIEKIMO IR NUOTEKŲ TVARKYMO INFRASTRUKTŪROS PLĖTROS KUPIŠKIO RAJONE </w:t>
                    </w:r>
                  </w:p>
                </w:sdtContent>
              </w:sdt>
            </w:tc>
          </w:tr>
          <w:tr w:rsidR="00184B8C" w:rsidRPr="00F21F74"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B8823B0" w:rsidR="00184B8C" w:rsidRPr="00AB04C3" w:rsidRDefault="0042454C" w:rsidP="00AB04C3">
                    <w:pPr>
                      <w:pStyle w:val="Betarp"/>
                      <w:rPr>
                        <w:color w:val="2F5496" w:themeColor="accent1" w:themeShade="BF"/>
                        <w:sz w:val="24"/>
                        <w:lang w:val="lt-LT"/>
                      </w:rPr>
                    </w:pPr>
                    <w:r>
                      <w:rPr>
                        <w:color w:val="2F5496" w:themeColor="accent1" w:themeShade="BF"/>
                        <w:sz w:val="24"/>
                        <w:szCs w:val="24"/>
                        <w:lang w:val="lt-LT"/>
                      </w:rPr>
                      <w:t>Bendrosios pirkimo sąlygos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37CDFB50"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r w:rsidR="00E86189">
        <w:rPr>
          <w:rFonts w:asciiTheme="minorHAnsi" w:hAnsiTheme="minorHAnsi" w:cstheme="minorHAnsi"/>
          <w:color w:val="auto"/>
          <w:lang w:val="lt-LT"/>
        </w:rPr>
        <w:t>.</w:t>
      </w:r>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CCFE260" w14:textId="68E22D7D" w:rsidR="0042454C" w:rsidRDefault="00184B8C" w:rsidP="0045787B">
      <w:pPr>
        <w:pStyle w:val="Sraopastraipa"/>
        <w:numPr>
          <w:ilvl w:val="1"/>
          <w:numId w:val="2"/>
        </w:numPr>
        <w:spacing w:after="0" w:line="20" w:lineRule="atLeast"/>
        <w:ind w:left="0" w:firstLine="567"/>
        <w:jc w:val="both"/>
        <w:rPr>
          <w:lang w:val="lt-LT"/>
        </w:rPr>
      </w:pPr>
      <w:r w:rsidRPr="0042454C">
        <w:rPr>
          <w:b/>
          <w:bCs/>
          <w:lang w:val="lt-LT"/>
        </w:rPr>
        <w:t xml:space="preserve">EBVPD </w:t>
      </w:r>
      <w:r w:rsidRPr="0042454C">
        <w:rPr>
          <w:lang w:val="lt-LT"/>
        </w:rPr>
        <w:t xml:space="preserve">– </w:t>
      </w:r>
      <w:r w:rsidR="0042454C" w:rsidRPr="0042454C">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ir PĮ 60 straipsnius nustatytus reikalavimus dėl kokybės vadybos sistemos ir (arba) aplinkos apsaugos vadybos sistemos standartų laikymosi, kurio forma prieinama interneto svetainėje </w:t>
      </w:r>
      <w:hyperlink r:id="rId12" w:history="1">
        <w:r w:rsidR="0042454C" w:rsidRPr="0074528D">
          <w:rPr>
            <w:rStyle w:val="Hipersaitas"/>
            <w:lang w:val="lt-LT"/>
          </w:rPr>
          <w:t>http://ebvpd.eviesiejipirkimai.lt/espd-web/</w:t>
        </w:r>
      </w:hyperlink>
      <w:r w:rsidR="0042454C" w:rsidRPr="0042454C">
        <w:rPr>
          <w:lang w:val="lt-LT"/>
        </w:rPr>
        <w:t>.</w:t>
      </w:r>
    </w:p>
    <w:p w14:paraId="573171FF" w14:textId="66E65175" w:rsidR="00184B8C" w:rsidRPr="0042454C" w:rsidRDefault="00184B8C" w:rsidP="0045787B">
      <w:pPr>
        <w:pStyle w:val="Sraopastraipa"/>
        <w:numPr>
          <w:ilvl w:val="1"/>
          <w:numId w:val="2"/>
        </w:numPr>
        <w:spacing w:after="0" w:line="20" w:lineRule="atLeast"/>
        <w:ind w:left="0" w:firstLine="567"/>
        <w:jc w:val="both"/>
        <w:rPr>
          <w:lang w:val="lt-LT"/>
        </w:rPr>
      </w:pPr>
      <w:r w:rsidRPr="0042454C">
        <w:rPr>
          <w:b/>
          <w:bCs/>
          <w:lang w:val="lt-LT"/>
        </w:rPr>
        <w:t xml:space="preserve">Įgaliotoji organizacija </w:t>
      </w:r>
      <w:r w:rsidRPr="0042454C">
        <w:rPr>
          <w:lang w:val="lt-LT"/>
        </w:rPr>
        <w:t>– pirkimams organizuoti, pirkimo procedūroms iki sutarties ar preliminariosios sutarties sudarymo atlikti, taip pat atlikto pirkimo procedūrų ataskaitai ar skelbimui apie sudarytą sutartį ar preliminariąją sutartį pateikti</w:t>
      </w:r>
      <w:r w:rsidRPr="0042454C">
        <w:rPr>
          <w:color w:val="00B050"/>
          <w:lang w:val="lt-LT"/>
        </w:rPr>
        <w:t xml:space="preserve"> </w:t>
      </w:r>
      <w:r w:rsidRPr="0042454C">
        <w:rPr>
          <w:lang w:val="lt-LT"/>
        </w:rPr>
        <w:t>perkančiosios organizacijos įgaliota organizacija</w:t>
      </w:r>
      <w:r w:rsidR="0E5C93FD" w:rsidRPr="0042454C">
        <w:rPr>
          <w:lang w:val="lt-LT"/>
        </w:rPr>
        <w:t>, nurodyta specialiosiose pirkimo sąlygose</w:t>
      </w:r>
      <w:r w:rsidRPr="0042454C">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37D9888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42454C" w:rsidRPr="0042454C">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65BC6D1" w:rsidR="005A2020" w:rsidRPr="00192326" w:rsidRDefault="00BF25ED" w:rsidP="2F180F3F">
      <w:pPr>
        <w:pStyle w:val="Sraopastraipa"/>
        <w:numPr>
          <w:ilvl w:val="1"/>
          <w:numId w:val="9"/>
        </w:numPr>
        <w:spacing w:after="120" w:line="20" w:lineRule="atLeast"/>
        <w:ind w:left="0" w:firstLine="567"/>
        <w:jc w:val="both"/>
        <w:rPr>
          <w:rFonts w:eastAsia="Calibri"/>
          <w:i/>
          <w:iCs/>
          <w:color w:val="7030A0"/>
          <w:lang w:val="lt-LT"/>
        </w:rPr>
      </w:pPr>
      <w:r w:rsidRPr="00BF25ED">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PĮ 49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50077A9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w:t>
      </w:r>
      <w:r w:rsidR="0042454C">
        <w:rPr>
          <w:rFonts w:cstheme="minorHAnsi"/>
          <w:lang w:val="lt-LT"/>
        </w:rPr>
        <w:t>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38E33043"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bookmarkEnd w:id="41"/>
      <w:r w:rsidR="00BF25ED">
        <w:rPr>
          <w:rFonts w:cstheme="minorHAnsi"/>
          <w:lang w:val="lt-LT"/>
        </w:rPr>
        <w:t>;</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lastRenderedPageBreak/>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B0F1640"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42454C">
        <w:rPr>
          <w:lang w:val="lt-LT"/>
        </w:rPr>
        <w:t xml:space="preserve"> </w:t>
      </w:r>
      <w:r w:rsidR="0042454C" w:rsidRPr="0042454C">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42454C">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3E004314"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 xml:space="preserve">Jeigu perkančioji organizacija, patikrinusi ir įvertinusi pirmąją pasiūlymo dalį, atmeta pasiūlymą, su likusia pasiūlymo dalimi nėra susipažįstama ir ji saugoma kartu su kitais tiekėjo pateiktais dokumentais PĮ </w:t>
      </w:r>
      <w:r w:rsidR="0042454C">
        <w:rPr>
          <w:lang w:val="lt-LT"/>
        </w:rPr>
        <w:t>103</w:t>
      </w:r>
      <w:r w:rsidRPr="2E4BCC36">
        <w:rPr>
          <w:lang w:val="lt-LT"/>
        </w:rPr>
        <w:t xml:space="preserve">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02AC7"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w:t>
      </w:r>
      <w:r w:rsidRPr="00A02AC7">
        <w:rPr>
          <w:lang w:val="lt-LT"/>
        </w:rPr>
        <w:t xml:space="preserve">organizacija </w:t>
      </w:r>
      <w:r w:rsidR="007016E5" w:rsidRPr="00A02AC7">
        <w:rPr>
          <w:lang w:val="lt-LT"/>
        </w:rPr>
        <w:t xml:space="preserve">laimėjusį </w:t>
      </w:r>
      <w:r w:rsidRPr="00A02AC7">
        <w:rPr>
          <w:lang w:val="lt-LT"/>
        </w:rPr>
        <w:t xml:space="preserve">pasiūlymą, sudarytą sutartį ir jos pakeitimus, išskyrus informaciją, </w:t>
      </w:r>
      <w:r w:rsidR="0025492F" w:rsidRPr="00A02AC7">
        <w:rPr>
          <w:lang w:val="lt-LT"/>
        </w:rPr>
        <w:t xml:space="preserve">kuriai taikomi </w:t>
      </w:r>
      <w:r w:rsidR="00F21F74" w:rsidRPr="00A02AC7">
        <w:rPr>
          <w:lang w:val="lt-LT"/>
        </w:rPr>
        <w:t>PĮ 32</w:t>
      </w:r>
      <w:r w:rsidR="003C722B" w:rsidRPr="00A02AC7">
        <w:rPr>
          <w:lang w:val="lt-LT"/>
        </w:rPr>
        <w:t xml:space="preserve"> straipsnio </w:t>
      </w:r>
      <w:r w:rsidR="00B02004" w:rsidRPr="00A02AC7">
        <w:rPr>
          <w:lang w:val="lt-LT"/>
        </w:rPr>
        <w:t xml:space="preserve">5 dalyje nurodyti </w:t>
      </w:r>
      <w:r w:rsidR="00DD1B85" w:rsidRPr="00A02AC7">
        <w:rPr>
          <w:lang w:val="lt-LT"/>
        </w:rPr>
        <w:t xml:space="preserve">konfidencialios informacijos </w:t>
      </w:r>
      <w:r w:rsidR="00AD1F50" w:rsidRPr="00A02AC7">
        <w:rPr>
          <w:lang w:val="lt-LT"/>
        </w:rPr>
        <w:t xml:space="preserve">apsaugos reikalavimai </w:t>
      </w:r>
      <w:r w:rsidR="00652260" w:rsidRPr="00A02AC7">
        <w:rPr>
          <w:lang w:val="lt-LT"/>
        </w:rPr>
        <w:t xml:space="preserve">arba </w:t>
      </w:r>
      <w:r w:rsidRPr="00A02AC7">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02AC7">
        <w:rPr>
          <w:lang w:val="lt-LT"/>
        </w:rPr>
        <w:t xml:space="preserve">jos </w:t>
      </w:r>
      <w:r w:rsidRPr="00A02AC7">
        <w:rPr>
          <w:lang w:val="lt-LT"/>
        </w:rPr>
        <w:t>pakeitimo</w:t>
      </w:r>
      <w:r w:rsidR="00CF2E50" w:rsidRPr="00A02AC7">
        <w:rPr>
          <w:lang w:val="lt-LT"/>
        </w:rPr>
        <w:t xml:space="preserve"> dienos</w:t>
      </w:r>
      <w:r w:rsidRPr="00A02AC7">
        <w:rPr>
          <w:lang w:val="lt-LT"/>
        </w:rPr>
        <w:t xml:space="preserve">, bet ne vėliau kaip iki pirmojo mokėjimo pagal </w:t>
      </w:r>
      <w:r w:rsidR="00264CE3" w:rsidRPr="00A02AC7">
        <w:rPr>
          <w:lang w:val="lt-LT"/>
        </w:rPr>
        <w:t xml:space="preserve">ją </w:t>
      </w:r>
      <w:r w:rsidRPr="00A02AC7">
        <w:rPr>
          <w:lang w:val="lt-LT"/>
        </w:rPr>
        <w:t>pradžios</w:t>
      </w:r>
      <w:r w:rsidR="00965EC6" w:rsidRPr="00A02AC7">
        <w:rPr>
          <w:lang w:val="lt-LT"/>
        </w:rPr>
        <w:t>,</w:t>
      </w:r>
      <w:r w:rsidRPr="00A02AC7">
        <w:rPr>
          <w:lang w:val="lt-LT"/>
        </w:rPr>
        <w:t xml:space="preserve"> skelbia CVP IS.</w:t>
      </w:r>
      <w:r w:rsidR="00E94B94" w:rsidRPr="00A02AC7">
        <w:rPr>
          <w:lang w:val="lt-LT"/>
        </w:rPr>
        <w:t xml:space="preserve"> </w:t>
      </w:r>
      <w:r w:rsidR="00E94B94" w:rsidRPr="00A02AC7">
        <w:rPr>
          <w:color w:val="000000"/>
          <w:lang w:val="lt-LT"/>
        </w:rPr>
        <w:t xml:space="preserve">Informaciją apie žodžiu sudarytas sutartis </w:t>
      </w:r>
      <w:r w:rsidR="00D425A6" w:rsidRPr="00A02AC7">
        <w:rPr>
          <w:i/>
          <w:iCs/>
          <w:color w:val="7030A0"/>
          <w:lang w:val="lt-LT"/>
        </w:rPr>
        <w:t>(supaprastintų pirkimų atveju)</w:t>
      </w:r>
      <w:r w:rsidR="00D425A6" w:rsidRPr="00A02AC7">
        <w:rPr>
          <w:color w:val="7030A0"/>
          <w:lang w:val="lt-LT"/>
        </w:rPr>
        <w:t xml:space="preserve"> </w:t>
      </w:r>
      <w:r w:rsidR="00E94B94" w:rsidRPr="00A02AC7">
        <w:rPr>
          <w:color w:val="000000"/>
          <w:lang w:val="lt-LT"/>
        </w:rPr>
        <w:t>perkančioji organizacija viešina CVP IS</w:t>
      </w:r>
      <w:r w:rsidR="00E94B94" w:rsidRPr="00A02AC7">
        <w:rPr>
          <w:b/>
          <w:bCs/>
          <w:color w:val="000000"/>
          <w:lang w:val="lt-LT"/>
        </w:rPr>
        <w:t> </w:t>
      </w:r>
      <w:r w:rsidR="00E94B94" w:rsidRPr="00A02AC7">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D1BF" w14:textId="77777777" w:rsidR="00F07AFB" w:rsidRDefault="00F07AFB" w:rsidP="00184B8C">
      <w:pPr>
        <w:spacing w:after="0" w:line="240" w:lineRule="auto"/>
      </w:pPr>
      <w:r>
        <w:separator/>
      </w:r>
    </w:p>
  </w:endnote>
  <w:endnote w:type="continuationSeparator" w:id="0">
    <w:p w14:paraId="4495AECD" w14:textId="77777777" w:rsidR="00F07AFB" w:rsidRDefault="00F07AFB" w:rsidP="00184B8C">
      <w:pPr>
        <w:spacing w:after="0" w:line="240" w:lineRule="auto"/>
      </w:pPr>
      <w:r>
        <w:continuationSeparator/>
      </w:r>
    </w:p>
  </w:endnote>
  <w:endnote w:type="continuationNotice" w:id="1">
    <w:p w14:paraId="20BF3DC7" w14:textId="77777777" w:rsidR="00F07AFB" w:rsidRDefault="00F07A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FE8A" w14:textId="77777777" w:rsidR="00F07AFB" w:rsidRDefault="00F07AFB" w:rsidP="00184B8C">
      <w:pPr>
        <w:spacing w:after="0" w:line="240" w:lineRule="auto"/>
      </w:pPr>
      <w:r>
        <w:separator/>
      </w:r>
    </w:p>
  </w:footnote>
  <w:footnote w:type="continuationSeparator" w:id="0">
    <w:p w14:paraId="2CFC0C21" w14:textId="77777777" w:rsidR="00F07AFB" w:rsidRDefault="00F07AFB" w:rsidP="00184B8C">
      <w:pPr>
        <w:spacing w:after="0" w:line="240" w:lineRule="auto"/>
      </w:pPr>
      <w:r>
        <w:continuationSeparator/>
      </w:r>
    </w:p>
  </w:footnote>
  <w:footnote w:type="continuationNotice" w:id="1">
    <w:p w14:paraId="6CCF20FB" w14:textId="77777777" w:rsidR="00F07AFB" w:rsidRDefault="00F07AF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1E378FB8"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613"/>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160"/>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54C"/>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2AC7"/>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5ED"/>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3A70"/>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189"/>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7AF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0070"/>
    <w:rsid w:val="00244C86"/>
    <w:rsid w:val="002661E7"/>
    <w:rsid w:val="00275C7F"/>
    <w:rsid w:val="002A2CE7"/>
    <w:rsid w:val="002C0919"/>
    <w:rsid w:val="002C392B"/>
    <w:rsid w:val="002C4C39"/>
    <w:rsid w:val="002E1D9D"/>
    <w:rsid w:val="002F0E8D"/>
    <w:rsid w:val="002F3613"/>
    <w:rsid w:val="00336D7E"/>
    <w:rsid w:val="00360A53"/>
    <w:rsid w:val="003749C5"/>
    <w:rsid w:val="003B1426"/>
    <w:rsid w:val="003E6EE4"/>
    <w:rsid w:val="0044540B"/>
    <w:rsid w:val="00493487"/>
    <w:rsid w:val="00494363"/>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5FC6"/>
    <w:rsid w:val="009809C9"/>
    <w:rsid w:val="00986DA0"/>
    <w:rsid w:val="0099583F"/>
    <w:rsid w:val="009A0058"/>
    <w:rsid w:val="009E4598"/>
    <w:rsid w:val="00A17103"/>
    <w:rsid w:val="00B04A47"/>
    <w:rsid w:val="00B15794"/>
    <w:rsid w:val="00B34251"/>
    <w:rsid w:val="00BA4285"/>
    <w:rsid w:val="00C21BEC"/>
    <w:rsid w:val="00C40F63"/>
    <w:rsid w:val="00C56E87"/>
    <w:rsid w:val="00C71F73"/>
    <w:rsid w:val="00CC1BDC"/>
    <w:rsid w:val="00CE3250"/>
    <w:rsid w:val="00CE4BC9"/>
    <w:rsid w:val="00CE5602"/>
    <w:rsid w:val="00D04EA0"/>
    <w:rsid w:val="00D23DD6"/>
    <w:rsid w:val="00D43A70"/>
    <w:rsid w:val="00D63C44"/>
    <w:rsid w:val="00D8236E"/>
    <w:rsid w:val="00D93133"/>
    <w:rsid w:val="00D953CC"/>
    <w:rsid w:val="00DC4FE0"/>
    <w:rsid w:val="00E00451"/>
    <w:rsid w:val="00E13386"/>
    <w:rsid w:val="00E344B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17</Pages>
  <Words>40102</Words>
  <Characters>22859</Characters>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2025-08-22T06:39:00Z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